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1A6" w:rsidRDefault="005123D5">
      <w:pPr>
        <w:jc w:val="both"/>
        <w:rPr>
          <w:i/>
          <w:iCs/>
          <w:sz w:val="22"/>
          <w:szCs w:val="22"/>
        </w:rPr>
      </w:pPr>
      <w:bookmarkStart w:id="0" w:name="_GoBack"/>
      <w:bookmarkEnd w:id="0"/>
      <w:r w:rsidRPr="005123D5">
        <w:rPr>
          <w:i/>
          <w:iCs/>
          <w:sz w:val="22"/>
          <w:szCs w:val="22"/>
        </w:rPr>
        <w:t>Allegato schema di domanda</w:t>
      </w:r>
    </w:p>
    <w:p w:rsidR="005123D5" w:rsidRPr="005123D5" w:rsidRDefault="005123D5">
      <w:pPr>
        <w:jc w:val="both"/>
        <w:rPr>
          <w:i/>
          <w:iCs/>
          <w:sz w:val="22"/>
          <w:szCs w:val="22"/>
        </w:rPr>
      </w:pPr>
    </w:p>
    <w:p w:rsidR="00FA51A6" w:rsidRDefault="00FA51A6">
      <w:pPr>
        <w:jc w:val="both"/>
        <w:rPr>
          <w:sz w:val="22"/>
          <w:szCs w:val="22"/>
        </w:rPr>
      </w:pPr>
    </w:p>
    <w:p w:rsidR="00FA51A6" w:rsidRDefault="00FA51A6">
      <w:pPr>
        <w:ind w:left="368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Comune di </w:t>
      </w:r>
      <w:r w:rsidR="00AE008B">
        <w:rPr>
          <w:b/>
          <w:sz w:val="22"/>
          <w:szCs w:val="22"/>
        </w:rPr>
        <w:t>Sondrio</w:t>
      </w:r>
    </w:p>
    <w:p w:rsidR="00FA51A6" w:rsidRDefault="00FA51A6">
      <w:pPr>
        <w:ind w:left="3686"/>
        <w:rPr>
          <w:b/>
          <w:sz w:val="22"/>
          <w:szCs w:val="22"/>
        </w:rPr>
      </w:pPr>
      <w:r>
        <w:rPr>
          <w:b/>
          <w:sz w:val="22"/>
          <w:szCs w:val="22"/>
        </w:rPr>
        <w:t>Servizio Finanziario</w:t>
      </w:r>
    </w:p>
    <w:p w:rsidR="00FA51A6" w:rsidRDefault="00FA51A6">
      <w:pPr>
        <w:pStyle w:val="NormaleWeb"/>
        <w:spacing w:line="360" w:lineRule="auto"/>
        <w:ind w:left="2978" w:right="113" w:firstLine="708"/>
      </w:pPr>
      <w:r>
        <w:rPr>
          <w:b/>
          <w:sz w:val="22"/>
          <w:szCs w:val="22"/>
        </w:rPr>
        <w:t xml:space="preserve">PEC: </w:t>
      </w:r>
      <w:r w:rsidR="00AE008B" w:rsidRPr="00AE008B">
        <w:t>protocollo</w:t>
      </w:r>
      <w:r w:rsidR="00AE008B">
        <w:t>@cert.comune.sondrio.it</w:t>
      </w:r>
    </w:p>
    <w:p w:rsidR="00FA51A6" w:rsidRDefault="00FA51A6">
      <w:pPr>
        <w:ind w:left="3686"/>
        <w:rPr>
          <w:b/>
          <w:sz w:val="22"/>
          <w:szCs w:val="22"/>
        </w:rPr>
      </w:pPr>
    </w:p>
    <w:p w:rsidR="00FA51A6" w:rsidRDefault="00FA51A6">
      <w:pPr>
        <w:jc w:val="both"/>
        <w:rPr>
          <w:sz w:val="22"/>
          <w:szCs w:val="22"/>
        </w:rPr>
      </w:pPr>
    </w:p>
    <w:p w:rsidR="00FA51A6" w:rsidRDefault="00FA51A6">
      <w:pPr>
        <w:jc w:val="both"/>
        <w:rPr>
          <w:sz w:val="22"/>
          <w:szCs w:val="22"/>
        </w:rPr>
      </w:pPr>
    </w:p>
    <w:p w:rsidR="00FA51A6" w:rsidRDefault="00FA51A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Oggetto: PROPOSTA CANDIDATURA ALLA NOMINA A COMPONENTE DEL COLLEGIO DEI REVISORI DEI CONTI DEL COMUNE DI </w:t>
      </w:r>
      <w:r w:rsidR="00AE008B">
        <w:rPr>
          <w:b/>
          <w:sz w:val="22"/>
          <w:szCs w:val="22"/>
        </w:rPr>
        <w:t>SONDRIO</w:t>
      </w:r>
      <w:r>
        <w:rPr>
          <w:b/>
          <w:sz w:val="22"/>
          <w:szCs w:val="22"/>
        </w:rPr>
        <w:t>, CON FUNZIONI DI PRESIDENTE</w:t>
      </w:r>
      <w:r w:rsidR="004F1E83">
        <w:rPr>
          <w:b/>
          <w:sz w:val="22"/>
          <w:szCs w:val="22"/>
        </w:rPr>
        <w:t>.</w:t>
      </w:r>
    </w:p>
    <w:p w:rsidR="00FA51A6" w:rsidRDefault="00FA51A6">
      <w:pPr>
        <w:spacing w:line="360" w:lineRule="auto"/>
        <w:jc w:val="both"/>
        <w:rPr>
          <w:sz w:val="22"/>
          <w:szCs w:val="22"/>
        </w:rPr>
      </w:pPr>
    </w:p>
    <w:p w:rsidR="00FA51A6" w:rsidRDefault="00FA51A6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., valendosi delle disposizioni di cui all’art. 46 del D.P.R. 28/12/2000, dichiara di essere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………………………….. il ………………, di essere 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in via ……………………… n.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tel. …………………………….., email …………………………….., PEC……………….. codice fiscale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di appartenere al seguente ordine professionale…………………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ed essere iscritto/a all’Albo/registro …………………a  far data  dal ……….con il seguente n° di iscrizione…………………..</w:t>
      </w:r>
    </w:p>
    <w:p w:rsidR="004F1E83" w:rsidRDefault="004F1E83">
      <w:pPr>
        <w:spacing w:line="360" w:lineRule="auto"/>
        <w:jc w:val="center"/>
        <w:rPr>
          <w:b/>
          <w:sz w:val="22"/>
          <w:szCs w:val="22"/>
        </w:rPr>
      </w:pPr>
    </w:p>
    <w:p w:rsidR="00FA51A6" w:rsidRDefault="00FA51A6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PRESENTA</w:t>
      </w:r>
    </w:p>
    <w:p w:rsidR="00FA51A6" w:rsidRDefault="00FA51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propria candidatura per la nomina a componente del Collegio dei Revisori dei Conti del Comune di </w:t>
      </w:r>
      <w:r w:rsidR="00AE008B">
        <w:rPr>
          <w:sz w:val="22"/>
          <w:szCs w:val="22"/>
        </w:rPr>
        <w:t>Sondrio</w:t>
      </w:r>
      <w:r>
        <w:rPr>
          <w:sz w:val="22"/>
          <w:szCs w:val="22"/>
        </w:rPr>
        <w:t>, con funzioni di Presidente.</w:t>
      </w:r>
    </w:p>
    <w:p w:rsidR="00FA51A6" w:rsidRDefault="00FA51A6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A tal fine, valendosi delle disposizioni di cui all’art. 47 del D.P.R. 28/12/2000, n. 445, e consapevole delle sanzioni penali e delle conseguenze previste dagli artt. 75 e 76 del medesimo D.P.R. medesimo per le ipotesi di falsità in atti e dichiarazioni mendaci, sotto la propria responsabilità:</w:t>
      </w:r>
    </w:p>
    <w:p w:rsidR="00FA51A6" w:rsidRDefault="00FA51A6">
      <w:pPr>
        <w:spacing w:line="360" w:lineRule="auto"/>
        <w:jc w:val="center"/>
        <w:rPr>
          <w:b/>
          <w:sz w:val="22"/>
          <w:szCs w:val="22"/>
        </w:rPr>
      </w:pPr>
    </w:p>
    <w:p w:rsidR="00FA51A6" w:rsidRDefault="00FA51A6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FA51A6" w:rsidRDefault="00FA51A6" w:rsidP="00251903">
      <w:pPr>
        <w:pStyle w:val="NormaleWeb"/>
        <w:keepNext/>
        <w:spacing w:before="0" w:after="0"/>
        <w:ind w:right="113"/>
        <w:jc w:val="both"/>
        <w:rPr>
          <w:sz w:val="22"/>
          <w:szCs w:val="22"/>
        </w:rPr>
      </w:pPr>
      <w:r w:rsidRPr="00112C89">
        <w:rPr>
          <w:sz w:val="22"/>
          <w:szCs w:val="22"/>
        </w:rPr>
        <w:t xml:space="preserve">1) di accettare a tutti gli effetti l'eventuale incarico di Presidente del Collegio dei Revisori di </w:t>
      </w:r>
      <w:r w:rsidR="00AE008B">
        <w:rPr>
          <w:sz w:val="22"/>
          <w:szCs w:val="22"/>
        </w:rPr>
        <w:t>Sondrio</w:t>
      </w:r>
      <w:r w:rsidRPr="00112C89">
        <w:rPr>
          <w:sz w:val="22"/>
          <w:szCs w:val="22"/>
        </w:rPr>
        <w:t>, impegnandosi a rispettare le condizioni indicate nella Delibera di nomina di esclusiva competenza del Consiglio Comunale, ivi comprese quelle economiche;</w:t>
      </w:r>
    </w:p>
    <w:p w:rsidR="00251903" w:rsidRDefault="00251903" w:rsidP="00251903">
      <w:pPr>
        <w:pStyle w:val="NormaleWeb"/>
        <w:keepNext/>
        <w:spacing w:before="0" w:after="0"/>
        <w:ind w:right="113"/>
        <w:jc w:val="both"/>
        <w:rPr>
          <w:sz w:val="22"/>
          <w:szCs w:val="22"/>
        </w:rPr>
      </w:pPr>
    </w:p>
    <w:p w:rsidR="00FA51A6" w:rsidRDefault="00FA51A6" w:rsidP="00251903">
      <w:pPr>
        <w:pStyle w:val="NormaleWeb"/>
        <w:keepNext/>
        <w:spacing w:before="0" w:after="0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74FF0">
        <w:rPr>
          <w:sz w:val="22"/>
          <w:szCs w:val="22"/>
        </w:rPr>
        <w:t xml:space="preserve">) </w:t>
      </w:r>
      <w:r>
        <w:rPr>
          <w:sz w:val="22"/>
          <w:szCs w:val="22"/>
        </w:rPr>
        <w:t>di essere validamente inserito nella Fascia 3 dell’Elenco dei Revisori degli enti locali, formata ai sensi dell’art. 16, comma 25, del D.L. 13 agosto 2011, n. 138, modificato dall’art. 57-ter del D.L. 26 ottobre 2019, n. 124, convertito con modificazioni dalla legge 19 dicembre 2019, n. 157 e del Regolamento di cui al decreto del Ministro dell'interno 15 febbraio 2012, n. 23</w:t>
      </w:r>
      <w:r w:rsidR="00216024">
        <w:rPr>
          <w:sz w:val="22"/>
          <w:szCs w:val="22"/>
        </w:rPr>
        <w:t xml:space="preserve">, dall’anno </w:t>
      </w:r>
      <w:r w:rsidR="00F83E47">
        <w:rPr>
          <w:sz w:val="22"/>
          <w:szCs w:val="22"/>
        </w:rPr>
        <w:t>___________;</w:t>
      </w:r>
    </w:p>
    <w:p w:rsidR="00251903" w:rsidRDefault="00251903" w:rsidP="00251903">
      <w:pPr>
        <w:pStyle w:val="NormaleWeb"/>
        <w:keepNext/>
        <w:spacing w:before="0" w:after="0"/>
        <w:ind w:right="113"/>
        <w:jc w:val="both"/>
        <w:rPr>
          <w:sz w:val="22"/>
          <w:szCs w:val="22"/>
        </w:rPr>
      </w:pPr>
    </w:p>
    <w:p w:rsidR="00FA51A6" w:rsidRDefault="00FA51A6" w:rsidP="00251903">
      <w:pPr>
        <w:pStyle w:val="NormaleWeb"/>
        <w:keepNext/>
        <w:spacing w:before="0" w:after="0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>3) di confermare il permanere dei requisiti e dei dati dichiarati al momento della presentazione della domanda di iscrizione all’Elenco dei Revisori dei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Conti</w:t>
      </w:r>
    </w:p>
    <w:p w:rsidR="00A74FF0" w:rsidRDefault="00A74FF0" w:rsidP="00251903">
      <w:pPr>
        <w:pStyle w:val="NormaleWeb"/>
        <w:keepNext/>
        <w:spacing w:before="0" w:after="0"/>
        <w:ind w:right="113"/>
        <w:jc w:val="both"/>
        <w:rPr>
          <w:sz w:val="22"/>
          <w:szCs w:val="22"/>
        </w:rPr>
      </w:pPr>
    </w:p>
    <w:p w:rsidR="00FA51A6" w:rsidRDefault="00A74FF0" w:rsidP="00251903">
      <w:pPr>
        <w:pStyle w:val="NormaleWeb"/>
        <w:spacing w:before="0" w:after="0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di possedere i requisiti di </w:t>
      </w:r>
      <w:r w:rsidRPr="00A74FF0">
        <w:rPr>
          <w:sz w:val="22"/>
          <w:szCs w:val="22"/>
        </w:rPr>
        <w:t>onorabilità, professionalità ed indipendenza di cui all’art. 21 del D.lgs. n. 123/2011;</w:t>
      </w:r>
    </w:p>
    <w:p w:rsidR="00A74FF0" w:rsidRDefault="00A74FF0" w:rsidP="00251903">
      <w:pPr>
        <w:pStyle w:val="NormaleWeb"/>
        <w:spacing w:before="0" w:after="0"/>
        <w:ind w:right="113"/>
        <w:jc w:val="both"/>
        <w:rPr>
          <w:sz w:val="22"/>
          <w:szCs w:val="22"/>
        </w:rPr>
      </w:pPr>
    </w:p>
    <w:p w:rsidR="00FA51A6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A51A6">
        <w:rPr>
          <w:sz w:val="22"/>
          <w:szCs w:val="22"/>
        </w:rPr>
        <w:t>) di non trovarsi nelle condizioni di incompatibilità/ineleggibilità richiamate dall’articolo 236, del D. Lgs. n. 267/2000</w:t>
      </w:r>
      <w:r w:rsidR="00216024">
        <w:rPr>
          <w:sz w:val="22"/>
          <w:szCs w:val="22"/>
        </w:rPr>
        <w:t xml:space="preserve"> e dal </w:t>
      </w:r>
      <w:r w:rsidR="00216024" w:rsidRPr="0038720E">
        <w:t>DPR n. 97/2003</w:t>
      </w:r>
      <w:r w:rsidR="00FA51A6">
        <w:rPr>
          <w:sz w:val="22"/>
          <w:szCs w:val="22"/>
        </w:rPr>
        <w:t>;</w:t>
      </w:r>
    </w:p>
    <w:p w:rsidR="00FA51A6" w:rsidRDefault="00FA51A6" w:rsidP="00251903">
      <w:pPr>
        <w:jc w:val="both"/>
        <w:rPr>
          <w:sz w:val="22"/>
          <w:szCs w:val="22"/>
        </w:rPr>
      </w:pPr>
    </w:p>
    <w:p w:rsidR="00FA51A6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FA51A6">
        <w:rPr>
          <w:sz w:val="22"/>
          <w:szCs w:val="22"/>
        </w:rPr>
        <w:t>) di rispettare i limiti all’affidamento degli incarichi di cui all’art. 238 del D. Lgs. n. 267/2000;</w:t>
      </w:r>
    </w:p>
    <w:p w:rsidR="00FA51A6" w:rsidRDefault="00FA51A6" w:rsidP="00251903">
      <w:pPr>
        <w:jc w:val="both"/>
        <w:rPr>
          <w:sz w:val="22"/>
          <w:szCs w:val="22"/>
        </w:rPr>
      </w:pPr>
    </w:p>
    <w:p w:rsidR="00FA51A6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A51A6">
        <w:rPr>
          <w:sz w:val="22"/>
          <w:szCs w:val="22"/>
        </w:rPr>
        <w:t xml:space="preserve">) di non aver svolto l’incarico per più di due volte nel Comune di </w:t>
      </w:r>
      <w:r w:rsidR="00AE008B">
        <w:rPr>
          <w:sz w:val="22"/>
          <w:szCs w:val="22"/>
        </w:rPr>
        <w:t>Sondrio</w:t>
      </w:r>
      <w:r w:rsidR="00FA51A6">
        <w:rPr>
          <w:sz w:val="22"/>
          <w:szCs w:val="22"/>
        </w:rPr>
        <w:t xml:space="preserve"> ai sensi dell’art. 235, comma 1, del D. Lgs. n. 267/2000;</w:t>
      </w:r>
    </w:p>
    <w:p w:rsidR="00FA51A6" w:rsidRDefault="00FA51A6" w:rsidP="00251903">
      <w:pPr>
        <w:jc w:val="both"/>
        <w:rPr>
          <w:sz w:val="22"/>
          <w:szCs w:val="22"/>
        </w:rPr>
      </w:pPr>
    </w:p>
    <w:p w:rsidR="00FA51A6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A51A6">
        <w:rPr>
          <w:sz w:val="22"/>
          <w:szCs w:val="22"/>
        </w:rPr>
        <w:t>) di non incorrere in alcuna ipotesi di conflitto di interessi all’accettazione della carica di Presidente del Collegio dei Revisori dei Conti in caso di nomina;</w:t>
      </w:r>
    </w:p>
    <w:p w:rsidR="00216024" w:rsidRDefault="00216024" w:rsidP="00251903">
      <w:pPr>
        <w:jc w:val="both"/>
        <w:rPr>
          <w:sz w:val="22"/>
          <w:szCs w:val="22"/>
        </w:rPr>
      </w:pPr>
    </w:p>
    <w:p w:rsidR="00D26224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A51A6">
        <w:rPr>
          <w:sz w:val="22"/>
          <w:szCs w:val="22"/>
        </w:rPr>
        <w:t xml:space="preserve">) </w:t>
      </w:r>
      <w:r w:rsidR="00D26224">
        <w:rPr>
          <w:sz w:val="22"/>
          <w:szCs w:val="22"/>
        </w:rPr>
        <w:t xml:space="preserve">di </w:t>
      </w:r>
      <w:r w:rsidR="00D26224" w:rsidRPr="00D26224">
        <w:rPr>
          <w:sz w:val="22"/>
          <w:szCs w:val="22"/>
        </w:rPr>
        <w:t>non essere stato revocato, per gravi inadempienze, dall’incarico di Revisore dei Conti/ Sindaco di Società ed Enti di diritto pubblico e/o privato</w:t>
      </w:r>
      <w:r w:rsidR="00D26224">
        <w:rPr>
          <w:sz w:val="22"/>
          <w:szCs w:val="22"/>
        </w:rPr>
        <w:t>;</w:t>
      </w:r>
    </w:p>
    <w:p w:rsidR="00D26224" w:rsidRDefault="00D26224" w:rsidP="00251903">
      <w:pPr>
        <w:jc w:val="both"/>
        <w:rPr>
          <w:sz w:val="22"/>
          <w:szCs w:val="22"/>
        </w:rPr>
      </w:pPr>
    </w:p>
    <w:p w:rsidR="00216024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26224">
        <w:rPr>
          <w:sz w:val="22"/>
          <w:szCs w:val="22"/>
        </w:rPr>
        <w:t xml:space="preserve">) </w:t>
      </w:r>
      <w:r w:rsidR="00216024">
        <w:rPr>
          <w:sz w:val="22"/>
          <w:szCs w:val="22"/>
        </w:rPr>
        <w:t>di avere un’</w:t>
      </w:r>
      <w:r w:rsidR="00216024" w:rsidRPr="00216024">
        <w:rPr>
          <w:sz w:val="22"/>
          <w:szCs w:val="22"/>
        </w:rPr>
        <w:t xml:space="preserve">esperienza maturata </w:t>
      </w:r>
      <w:r w:rsidR="007267B1">
        <w:rPr>
          <w:sz w:val="22"/>
          <w:szCs w:val="22"/>
        </w:rPr>
        <w:t>di</w:t>
      </w:r>
      <w:r w:rsidR="00216024" w:rsidRPr="00216024">
        <w:rPr>
          <w:sz w:val="22"/>
          <w:szCs w:val="22"/>
        </w:rPr>
        <w:t xml:space="preserve"> </w:t>
      </w:r>
      <w:r w:rsidR="00216024">
        <w:rPr>
          <w:sz w:val="22"/>
          <w:szCs w:val="22"/>
        </w:rPr>
        <w:t>n. ______</w:t>
      </w:r>
      <w:r w:rsidR="00216024" w:rsidRPr="00216024">
        <w:rPr>
          <w:sz w:val="22"/>
          <w:szCs w:val="22"/>
        </w:rPr>
        <w:t xml:space="preserve"> anni nell’attività di consulenza contabile/amministrativa o di revisore contabile presso Ordini Professionali e/o altri Enti Pubblici Non Economici, e/o Enti Locali o comunque Pubbliche Amministrazioni e/o Enti privati in controllo pubblico</w:t>
      </w:r>
      <w:r w:rsidR="00216024">
        <w:rPr>
          <w:sz w:val="22"/>
          <w:szCs w:val="22"/>
        </w:rPr>
        <w:t xml:space="preserve">, come meglio dettagliato nel </w:t>
      </w:r>
      <w:r w:rsidR="00216024" w:rsidRPr="00216024">
        <w:rPr>
          <w:sz w:val="22"/>
          <w:szCs w:val="22"/>
        </w:rPr>
        <w:t>curriculum vitae;</w:t>
      </w:r>
    </w:p>
    <w:p w:rsidR="00216024" w:rsidRDefault="00216024" w:rsidP="00251903">
      <w:pPr>
        <w:jc w:val="both"/>
        <w:rPr>
          <w:sz w:val="22"/>
          <w:szCs w:val="22"/>
        </w:rPr>
      </w:pPr>
    </w:p>
    <w:p w:rsidR="00FA51A6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16024">
        <w:rPr>
          <w:sz w:val="22"/>
          <w:szCs w:val="22"/>
        </w:rPr>
        <w:t xml:space="preserve">) </w:t>
      </w:r>
      <w:r w:rsidR="00FA51A6">
        <w:rPr>
          <w:sz w:val="22"/>
          <w:szCs w:val="22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</w:p>
    <w:p w:rsidR="00FA51A6" w:rsidRDefault="00FA51A6" w:rsidP="00251903">
      <w:pPr>
        <w:jc w:val="both"/>
        <w:rPr>
          <w:sz w:val="22"/>
          <w:szCs w:val="22"/>
        </w:rPr>
      </w:pPr>
    </w:p>
    <w:p w:rsidR="00FA51A6" w:rsidRDefault="00A74FF0" w:rsidP="00251903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FA51A6">
        <w:rPr>
          <w:sz w:val="22"/>
          <w:szCs w:val="22"/>
        </w:rPr>
        <w:t xml:space="preserve">) di autorizzare il Comune di </w:t>
      </w:r>
      <w:r w:rsidR="00AE008B">
        <w:rPr>
          <w:sz w:val="22"/>
          <w:szCs w:val="22"/>
        </w:rPr>
        <w:t>Sondrio</w:t>
      </w:r>
      <w:r w:rsidR="00FA51A6">
        <w:rPr>
          <w:sz w:val="22"/>
          <w:szCs w:val="22"/>
        </w:rPr>
        <w:t xml:space="preserve"> per gli adempimenti connessi alla presente procedura, nel rispetto di quanto disposto dal Codice in materia di protezione dei dati personali, adottato con </w:t>
      </w:r>
      <w:proofErr w:type="spellStart"/>
      <w:r w:rsidR="00FA51A6">
        <w:rPr>
          <w:sz w:val="22"/>
          <w:szCs w:val="22"/>
        </w:rPr>
        <w:t>D.Lgs.</w:t>
      </w:r>
      <w:proofErr w:type="spellEnd"/>
      <w:r w:rsidR="00FA51A6">
        <w:rPr>
          <w:sz w:val="22"/>
          <w:szCs w:val="22"/>
        </w:rPr>
        <w:t xml:space="preserve"> n. 196/2003, come modificato dal </w:t>
      </w:r>
      <w:proofErr w:type="spellStart"/>
      <w:r w:rsidR="00FA51A6">
        <w:rPr>
          <w:sz w:val="22"/>
          <w:szCs w:val="22"/>
        </w:rPr>
        <w:t>D.Lgs.</w:t>
      </w:r>
      <w:proofErr w:type="spellEnd"/>
      <w:r w:rsidR="00FA51A6">
        <w:rPr>
          <w:sz w:val="22"/>
          <w:szCs w:val="22"/>
        </w:rPr>
        <w:t xml:space="preserve"> 101/2018 e dal Regolamento UE n. 679/2016.</w:t>
      </w:r>
    </w:p>
    <w:p w:rsidR="00FA51A6" w:rsidRDefault="00FA51A6">
      <w:pPr>
        <w:spacing w:line="360" w:lineRule="auto"/>
        <w:jc w:val="both"/>
        <w:rPr>
          <w:sz w:val="22"/>
          <w:szCs w:val="22"/>
        </w:rPr>
      </w:pPr>
    </w:p>
    <w:p w:rsidR="00FA51A6" w:rsidRDefault="00FA51A6">
      <w:pPr>
        <w:spacing w:line="360" w:lineRule="auto"/>
        <w:jc w:val="both"/>
        <w:rPr>
          <w:rFonts w:ascii="Symbol" w:hAnsi="Symbol"/>
          <w:sz w:val="22"/>
          <w:szCs w:val="22"/>
        </w:rPr>
      </w:pPr>
      <w:r>
        <w:rPr>
          <w:sz w:val="22"/>
          <w:szCs w:val="22"/>
        </w:rPr>
        <w:t>A corredo della presente domanda, si allega:</w:t>
      </w:r>
    </w:p>
    <w:p w:rsidR="00FA51A6" w:rsidRDefault="00216024" w:rsidP="0021602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A51A6">
        <w:rPr>
          <w:sz w:val="22"/>
          <w:szCs w:val="22"/>
        </w:rPr>
        <w:t>curriculum vitae, debitamente firmato</w:t>
      </w:r>
      <w:r w:rsidR="000A4F50">
        <w:rPr>
          <w:sz w:val="22"/>
          <w:szCs w:val="22"/>
        </w:rPr>
        <w:t xml:space="preserve"> con elenco degli incarichi svolti presso enti locali ai fini della applicazione dell’art. 6 DM 23 febbraio 2012</w:t>
      </w:r>
    </w:p>
    <w:p w:rsidR="004F1E83" w:rsidRPr="00F41540" w:rsidRDefault="00216024" w:rsidP="00216024">
      <w:pPr>
        <w:spacing w:line="360" w:lineRule="auto"/>
        <w:jc w:val="both"/>
        <w:rPr>
          <w:rFonts w:ascii="Symbol" w:hAnsi="Symbol"/>
          <w:i/>
          <w:iCs/>
          <w:strike/>
          <w:sz w:val="22"/>
          <w:szCs w:val="22"/>
        </w:rPr>
      </w:pPr>
      <w:r>
        <w:rPr>
          <w:sz w:val="22"/>
          <w:szCs w:val="22"/>
        </w:rPr>
        <w:t xml:space="preserve">- </w:t>
      </w:r>
      <w:r w:rsidR="004F1E83">
        <w:rPr>
          <w:sz w:val="22"/>
          <w:szCs w:val="22"/>
        </w:rPr>
        <w:t xml:space="preserve">copia fotostatica di un documento di riconoscimento in corso di validità </w:t>
      </w:r>
    </w:p>
    <w:p w:rsidR="004F1E83" w:rsidRDefault="004F1E83">
      <w:pPr>
        <w:spacing w:line="360" w:lineRule="auto"/>
        <w:jc w:val="both"/>
        <w:rPr>
          <w:sz w:val="22"/>
          <w:szCs w:val="22"/>
        </w:rPr>
      </w:pPr>
    </w:p>
    <w:p w:rsidR="00FA51A6" w:rsidRDefault="00FA51A6">
      <w:pPr>
        <w:spacing w:line="360" w:lineRule="auto"/>
        <w:rPr>
          <w:sz w:val="22"/>
          <w:szCs w:val="22"/>
        </w:rPr>
      </w:pPr>
    </w:p>
    <w:p w:rsidR="004F1E83" w:rsidRDefault="004F1E83">
      <w:pPr>
        <w:spacing w:line="360" w:lineRule="auto"/>
        <w:rPr>
          <w:sz w:val="22"/>
          <w:szCs w:val="22"/>
        </w:rPr>
      </w:pPr>
    </w:p>
    <w:p w:rsidR="004F1E83" w:rsidRDefault="004F1E83">
      <w:pPr>
        <w:spacing w:line="360" w:lineRule="auto"/>
        <w:rPr>
          <w:sz w:val="22"/>
          <w:szCs w:val="22"/>
        </w:rPr>
      </w:pPr>
    </w:p>
    <w:p w:rsidR="00FA51A6" w:rsidRDefault="00FA51A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FA51A6" w:rsidRDefault="00FA51A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1E83">
        <w:rPr>
          <w:sz w:val="22"/>
          <w:szCs w:val="22"/>
        </w:rPr>
        <w:t xml:space="preserve">       </w:t>
      </w:r>
      <w:r w:rsidR="00251903">
        <w:rPr>
          <w:sz w:val="22"/>
          <w:szCs w:val="22"/>
        </w:rPr>
        <w:t xml:space="preserve">                  </w:t>
      </w:r>
      <w:proofErr w:type="gramStart"/>
      <w:r w:rsidR="00251903">
        <w:rPr>
          <w:sz w:val="22"/>
          <w:szCs w:val="22"/>
        </w:rPr>
        <w:t xml:space="preserve">  </w:t>
      </w:r>
      <w:r w:rsidR="004F1E8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firma)</w:t>
      </w:r>
    </w:p>
    <w:p w:rsidR="00FA51A6" w:rsidRDefault="00FA51A6">
      <w:pPr>
        <w:spacing w:line="360" w:lineRule="auto"/>
        <w:rPr>
          <w:sz w:val="22"/>
          <w:szCs w:val="22"/>
        </w:rPr>
      </w:pPr>
    </w:p>
    <w:sectPr w:rsidR="00FA51A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625E"/>
    <w:multiLevelType w:val="hybridMultilevel"/>
    <w:tmpl w:val="DC3EC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0C2A"/>
    <w:multiLevelType w:val="hybridMultilevel"/>
    <w:tmpl w:val="FA52E36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76D85"/>
    <w:multiLevelType w:val="hybridMultilevel"/>
    <w:tmpl w:val="99780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F5"/>
    <w:rsid w:val="000A4F50"/>
    <w:rsid w:val="00112C89"/>
    <w:rsid w:val="00176F8E"/>
    <w:rsid w:val="00216024"/>
    <w:rsid w:val="00251903"/>
    <w:rsid w:val="002F37F5"/>
    <w:rsid w:val="004F1E83"/>
    <w:rsid w:val="005123D5"/>
    <w:rsid w:val="007267B1"/>
    <w:rsid w:val="00896843"/>
    <w:rsid w:val="00917B9E"/>
    <w:rsid w:val="009951F5"/>
    <w:rsid w:val="00A74FF0"/>
    <w:rsid w:val="00A87A98"/>
    <w:rsid w:val="00AE008B"/>
    <w:rsid w:val="00D26224"/>
    <w:rsid w:val="00EB2FD6"/>
    <w:rsid w:val="00F41540"/>
    <w:rsid w:val="00F83E47"/>
    <w:rsid w:val="00F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814000-0D1F-46D9-9732-3D981AEC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i w:val="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Testodelblocco1">
    <w:name w:val="Testo del blocco1"/>
    <w:basedOn w:val="Normale"/>
    <w:pPr>
      <w:spacing w:line="480" w:lineRule="auto"/>
      <w:ind w:left="567" w:right="1418"/>
      <w:jc w:val="both"/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pPr>
      <w:spacing w:before="280" w:after="119"/>
    </w:pPr>
  </w:style>
  <w:style w:type="character" w:styleId="Menzionenonrisolta">
    <w:name w:val="Unresolved Mention"/>
    <w:uiPriority w:val="99"/>
    <w:semiHidden/>
    <w:unhideWhenUsed/>
    <w:rsid w:val="004F1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mailto:comunemirandola@cert.comune.mirandola.mo.it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Villotta</dc:creator>
  <cp:keywords/>
  <cp:lastModifiedBy>Utente</cp:lastModifiedBy>
  <cp:revision>2</cp:revision>
  <cp:lastPrinted>2021-04-19T14:54:00Z</cp:lastPrinted>
  <dcterms:created xsi:type="dcterms:W3CDTF">2021-09-30T08:45:00Z</dcterms:created>
  <dcterms:modified xsi:type="dcterms:W3CDTF">2021-09-30T08:45:00Z</dcterms:modified>
</cp:coreProperties>
</file>